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F0" w:rsidRDefault="008028D5" w:rsidP="00A8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Кусинского района </w:t>
      </w:r>
      <w:r w:rsidR="00A87FF0">
        <w:rPr>
          <w:rFonts w:ascii="Times New Roman" w:hAnsi="Times New Roman" w:cs="Times New Roman"/>
          <w:sz w:val="28"/>
          <w:szCs w:val="28"/>
        </w:rPr>
        <w:t>проведена проверка соблюдения норм законодательства об отходах производства и потребления в образовательных учреждениях района.</w:t>
      </w:r>
    </w:p>
    <w:p w:rsidR="00A87FF0" w:rsidRDefault="00A87FF0" w:rsidP="00A8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требования законодательства об отходах производства и потребления в части составления паспорта отходов при их образовании соблюдается в большей части школ Кусинского района. Однако, выявлено нарушения указанных требований в одной из школ района. </w:t>
      </w:r>
    </w:p>
    <w:p w:rsidR="00A87FF0" w:rsidRDefault="00A87FF0" w:rsidP="00A8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в адрес образовательного учреждения прокуратурой района внесено представление об устранении указанных нарушений.  В настоящий момент представление находится на рассмотрении. </w:t>
      </w:r>
      <w:bookmarkStart w:id="0" w:name="_GoBack"/>
      <w:bookmarkEnd w:id="0"/>
    </w:p>
    <w:p w:rsidR="00A87FF0" w:rsidRPr="00A13213" w:rsidRDefault="00A87FF0" w:rsidP="00A87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8D5" w:rsidRPr="00A13213" w:rsidRDefault="008028D5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28D5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C2D76"/>
    <w:rsid w:val="005645BE"/>
    <w:rsid w:val="00570337"/>
    <w:rsid w:val="0057156F"/>
    <w:rsid w:val="00795CFB"/>
    <w:rsid w:val="008028D5"/>
    <w:rsid w:val="00817C26"/>
    <w:rsid w:val="00A13213"/>
    <w:rsid w:val="00A81EC4"/>
    <w:rsid w:val="00A87FF0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EB70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dcterms:created xsi:type="dcterms:W3CDTF">2024-04-06T08:03:00Z</dcterms:created>
  <dcterms:modified xsi:type="dcterms:W3CDTF">2024-07-04T04:08:00Z</dcterms:modified>
</cp:coreProperties>
</file>